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22" w:rsidRPr="00B839FD" w:rsidRDefault="00102F05">
      <w:pPr>
        <w:rPr>
          <w:b/>
          <w:u w:val="single"/>
        </w:rPr>
      </w:pPr>
      <w:r w:rsidRPr="00B839FD">
        <w:rPr>
          <w:b/>
          <w:u w:val="single"/>
        </w:rPr>
        <w:t>TEMA  5 CASO PRACTICO</w:t>
      </w:r>
      <w:r w:rsidR="00B839FD">
        <w:rPr>
          <w:b/>
          <w:u w:val="single"/>
        </w:rPr>
        <w:t xml:space="preserve"> DERECHO CIVIL III</w:t>
      </w:r>
    </w:p>
    <w:p w:rsidR="00102F05" w:rsidRDefault="00102F05"/>
    <w:p w:rsidR="007E5830" w:rsidRDefault="007E5830" w:rsidP="00102F05">
      <w:pPr>
        <w:widowControl w:val="0"/>
        <w:suppressAutoHyphens/>
        <w:autoSpaceDE w:val="0"/>
        <w:autoSpaceDN w:val="0"/>
        <w:adjustRightInd w:val="0"/>
        <w:spacing w:before="80" w:after="80" w:line="288" w:lineRule="auto"/>
        <w:ind w:firstLine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Don M y doña A se casaron y tuvieron dos hijos actualmente</w:t>
      </w:r>
      <w:r w:rsidR="009C6025">
        <w:rPr>
          <w:rFonts w:ascii="Arial" w:hAnsi="Arial" w:cs="Arial"/>
          <w:color w:val="000000"/>
          <w:sz w:val="20"/>
          <w:szCs w:val="20"/>
        </w:rPr>
        <w:t xml:space="preserve"> con 13 y 10 años, respectivamente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E5830" w:rsidRDefault="007E5830" w:rsidP="00102F05">
      <w:pPr>
        <w:widowControl w:val="0"/>
        <w:suppressAutoHyphens/>
        <w:autoSpaceDE w:val="0"/>
        <w:autoSpaceDN w:val="0"/>
        <w:adjustRightInd w:val="0"/>
        <w:spacing w:before="80" w:after="80" w:line="288" w:lineRule="auto"/>
        <w:ind w:firstLine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9C6025" w:rsidRDefault="007E5830" w:rsidP="00102F05">
      <w:pPr>
        <w:widowControl w:val="0"/>
        <w:suppressAutoHyphens/>
        <w:autoSpaceDE w:val="0"/>
        <w:autoSpaceDN w:val="0"/>
        <w:adjustRightInd w:val="0"/>
        <w:spacing w:before="80" w:after="80" w:line="288" w:lineRule="auto"/>
        <w:ind w:firstLine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Ambos presentaron demanda de divorcio de mutuo acuerdo</w:t>
      </w:r>
      <w:r w:rsidR="009C6025">
        <w:rPr>
          <w:rFonts w:ascii="Arial" w:hAnsi="Arial" w:cs="Arial"/>
          <w:color w:val="000000"/>
          <w:sz w:val="20"/>
          <w:szCs w:val="20"/>
        </w:rPr>
        <w:t xml:space="preserve"> con su convenio regulador que se aprobó en sentencia dictada hace </w:t>
      </w:r>
      <w:r w:rsidR="00B839FD">
        <w:rPr>
          <w:rFonts w:ascii="Arial" w:hAnsi="Arial" w:cs="Arial"/>
          <w:color w:val="000000"/>
          <w:sz w:val="20"/>
          <w:szCs w:val="20"/>
        </w:rPr>
        <w:t>2</w:t>
      </w:r>
      <w:r w:rsidR="009C6025">
        <w:rPr>
          <w:rFonts w:ascii="Arial" w:hAnsi="Arial" w:cs="Arial"/>
          <w:color w:val="000000"/>
          <w:sz w:val="20"/>
          <w:szCs w:val="20"/>
        </w:rPr>
        <w:t xml:space="preserve"> años, estableciendo la custodia a favor de la madre y un régimen de visitas al padre entre otras medidas.</w:t>
      </w:r>
    </w:p>
    <w:p w:rsidR="009C6025" w:rsidRDefault="009C6025" w:rsidP="00102F05">
      <w:pPr>
        <w:widowControl w:val="0"/>
        <w:suppressAutoHyphens/>
        <w:autoSpaceDE w:val="0"/>
        <w:autoSpaceDN w:val="0"/>
        <w:adjustRightInd w:val="0"/>
        <w:spacing w:before="80" w:after="80" w:line="288" w:lineRule="auto"/>
        <w:ind w:firstLine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102F05" w:rsidRDefault="007E5830" w:rsidP="00102F05">
      <w:pPr>
        <w:widowControl w:val="0"/>
        <w:suppressAutoHyphens/>
        <w:autoSpaceDE w:val="0"/>
        <w:autoSpaceDN w:val="0"/>
        <w:adjustRightInd w:val="0"/>
        <w:spacing w:before="80" w:after="80" w:line="288" w:lineRule="auto"/>
        <w:ind w:firstLine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02F05">
        <w:rPr>
          <w:rFonts w:ascii="Arial" w:hAnsi="Arial" w:cs="Arial"/>
          <w:color w:val="000000"/>
          <w:sz w:val="20"/>
          <w:szCs w:val="20"/>
        </w:rPr>
        <w:t xml:space="preserve">Don  M  interpuso demanda modificación de medidas contra doña </w:t>
      </w:r>
      <w:r w:rsidR="00570ACD">
        <w:rPr>
          <w:rFonts w:ascii="Arial" w:hAnsi="Arial" w:cs="Arial"/>
          <w:color w:val="000000"/>
          <w:sz w:val="20"/>
          <w:szCs w:val="20"/>
        </w:rPr>
        <w:t>A</w:t>
      </w:r>
      <w:r w:rsidR="00102F05">
        <w:rPr>
          <w:rFonts w:ascii="Arial" w:hAnsi="Arial" w:cs="Arial"/>
          <w:color w:val="000000"/>
          <w:sz w:val="20"/>
          <w:szCs w:val="20"/>
        </w:rPr>
        <w:t xml:space="preserve"> </w:t>
      </w:r>
      <w:r w:rsidR="00570ACD">
        <w:rPr>
          <w:rFonts w:ascii="Arial" w:hAnsi="Arial" w:cs="Arial"/>
          <w:color w:val="000000"/>
          <w:sz w:val="20"/>
          <w:szCs w:val="20"/>
        </w:rPr>
        <w:t>solicitando</w:t>
      </w:r>
      <w:r w:rsidR="00102F05">
        <w:rPr>
          <w:rFonts w:ascii="Arial" w:hAnsi="Arial" w:cs="Arial"/>
          <w:color w:val="000000"/>
          <w:sz w:val="20"/>
          <w:szCs w:val="20"/>
        </w:rPr>
        <w:t xml:space="preserve"> al Juzgado se dictara sentencia por la que se estableci</w:t>
      </w:r>
      <w:r w:rsidR="00570ACD">
        <w:rPr>
          <w:rFonts w:ascii="Arial" w:hAnsi="Arial" w:cs="Arial"/>
          <w:color w:val="000000"/>
          <w:sz w:val="20"/>
          <w:szCs w:val="20"/>
        </w:rPr>
        <w:t>era</w:t>
      </w:r>
      <w:r w:rsidR="00102F05">
        <w:rPr>
          <w:rFonts w:ascii="Arial" w:hAnsi="Arial" w:cs="Arial"/>
          <w:color w:val="000000"/>
          <w:sz w:val="20"/>
          <w:szCs w:val="20"/>
        </w:rPr>
        <w:t xml:space="preserve"> el régimen de custodia compartida</w:t>
      </w:r>
      <w:r w:rsidR="00570ACD">
        <w:rPr>
          <w:rFonts w:ascii="Arial" w:hAnsi="Arial" w:cs="Arial"/>
          <w:color w:val="000000"/>
          <w:sz w:val="20"/>
          <w:szCs w:val="20"/>
        </w:rPr>
        <w:t xml:space="preserve"> sobre los dos hijos menores habidos en común</w:t>
      </w:r>
      <w:r w:rsidR="00102F05">
        <w:rPr>
          <w:rFonts w:ascii="Arial" w:hAnsi="Arial" w:cs="Arial"/>
          <w:color w:val="000000"/>
          <w:sz w:val="20"/>
          <w:szCs w:val="20"/>
        </w:rPr>
        <w:t>.</w:t>
      </w:r>
    </w:p>
    <w:p w:rsidR="00570ACD" w:rsidRDefault="00570ACD" w:rsidP="00102F05">
      <w:pPr>
        <w:widowControl w:val="0"/>
        <w:suppressAutoHyphens/>
        <w:autoSpaceDE w:val="0"/>
        <w:autoSpaceDN w:val="0"/>
        <w:adjustRightInd w:val="0"/>
        <w:spacing w:before="80" w:after="80" w:line="288" w:lineRule="auto"/>
        <w:ind w:firstLine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570ACD" w:rsidRDefault="007E5830" w:rsidP="00102F05">
      <w:pPr>
        <w:widowControl w:val="0"/>
        <w:suppressAutoHyphens/>
        <w:autoSpaceDE w:val="0"/>
        <w:autoSpaceDN w:val="0"/>
        <w:adjustRightInd w:val="0"/>
        <w:spacing w:before="80" w:after="80" w:line="288" w:lineRule="auto"/>
        <w:ind w:firstLine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570ACD">
        <w:rPr>
          <w:rFonts w:ascii="Arial" w:hAnsi="Arial" w:cs="Arial"/>
          <w:color w:val="000000"/>
          <w:sz w:val="20"/>
          <w:szCs w:val="20"/>
        </w:rPr>
        <w:t xml:space="preserve">oña A contestó y suplicó al Juzgado dictara sentencia por la que </w:t>
      </w:r>
      <w:r>
        <w:rPr>
          <w:rFonts w:ascii="Arial" w:hAnsi="Arial" w:cs="Arial"/>
          <w:color w:val="000000"/>
          <w:sz w:val="20"/>
          <w:szCs w:val="20"/>
        </w:rPr>
        <w:t>se</w:t>
      </w:r>
      <w:r w:rsidR="00570ACD">
        <w:rPr>
          <w:rFonts w:ascii="Arial" w:hAnsi="Arial" w:cs="Arial"/>
          <w:color w:val="000000"/>
          <w:sz w:val="20"/>
          <w:szCs w:val="20"/>
        </w:rPr>
        <w:t xml:space="preserve"> desestim</w:t>
      </w:r>
      <w:r>
        <w:rPr>
          <w:rFonts w:ascii="Arial" w:hAnsi="Arial" w:cs="Arial"/>
          <w:color w:val="000000"/>
          <w:sz w:val="20"/>
          <w:szCs w:val="20"/>
        </w:rPr>
        <w:t>ara</w:t>
      </w:r>
      <w:r w:rsidR="00570ACD">
        <w:rPr>
          <w:rFonts w:ascii="Arial" w:hAnsi="Arial" w:cs="Arial"/>
          <w:color w:val="000000"/>
          <w:sz w:val="20"/>
          <w:szCs w:val="20"/>
        </w:rPr>
        <w:t xml:space="preserve"> la demanda de modificación de medidas definitivas de divorcio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70ACD" w:rsidRDefault="00570ACD" w:rsidP="00102F05">
      <w:pPr>
        <w:widowControl w:val="0"/>
        <w:suppressAutoHyphens/>
        <w:autoSpaceDE w:val="0"/>
        <w:autoSpaceDN w:val="0"/>
        <w:adjustRightInd w:val="0"/>
        <w:spacing w:before="80" w:after="80" w:line="288" w:lineRule="auto"/>
        <w:ind w:firstLine="2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839FD" w:rsidRDefault="00B839FD" w:rsidP="00102F05">
      <w:pPr>
        <w:widowControl w:val="0"/>
        <w:suppressAutoHyphens/>
        <w:autoSpaceDE w:val="0"/>
        <w:autoSpaceDN w:val="0"/>
        <w:adjustRightInd w:val="0"/>
        <w:spacing w:before="80" w:after="80" w:line="288" w:lineRule="auto"/>
        <w:ind w:firstLine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ha practicado dictamen de especialistas y el mayor de los hijos ha expresado su deseo de convivir con ambos progenitores. </w:t>
      </w:r>
    </w:p>
    <w:p w:rsidR="00102F05" w:rsidRDefault="00102F05" w:rsidP="00102F05">
      <w:pPr>
        <w:widowControl w:val="0"/>
        <w:suppressAutoHyphens/>
        <w:autoSpaceDE w:val="0"/>
        <w:autoSpaceDN w:val="0"/>
        <w:adjustRightInd w:val="0"/>
        <w:spacing w:before="80" w:after="80" w:line="288" w:lineRule="auto"/>
        <w:ind w:firstLine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B839FD" w:rsidRDefault="00B839FD" w:rsidP="00102F05">
      <w:pPr>
        <w:widowControl w:val="0"/>
        <w:suppressAutoHyphens/>
        <w:autoSpaceDE w:val="0"/>
        <w:autoSpaceDN w:val="0"/>
        <w:adjustRightInd w:val="0"/>
        <w:spacing w:before="80" w:after="80" w:line="288" w:lineRule="auto"/>
        <w:ind w:firstLine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Cuestiones:</w:t>
      </w:r>
    </w:p>
    <w:p w:rsidR="00B839FD" w:rsidRDefault="00B839FD" w:rsidP="00102F05">
      <w:pPr>
        <w:widowControl w:val="0"/>
        <w:suppressAutoHyphens/>
        <w:autoSpaceDE w:val="0"/>
        <w:autoSpaceDN w:val="0"/>
        <w:adjustRightInd w:val="0"/>
        <w:spacing w:before="80" w:after="80" w:line="288" w:lineRule="auto"/>
        <w:ind w:firstLine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B839FD" w:rsidRDefault="00B839FD" w:rsidP="00B839FD">
      <w:pPr>
        <w:pStyle w:val="Prrafodelist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80" w:after="8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Dictamine acerca de la estimación o desestimación de la modificación de medidas interesada por Don M. en función de lo dispuesto en el art. 92 y concordantes del CC y doctrina jurisprudencial existente al respecto</w:t>
      </w:r>
      <w:r w:rsidR="00281B78">
        <w:rPr>
          <w:rFonts w:ascii="Arial" w:hAnsi="Arial" w:cs="Arial"/>
          <w:color w:val="000000"/>
          <w:sz w:val="20"/>
          <w:szCs w:val="20"/>
        </w:rPr>
        <w:t>, indicando los criterios a tener en consideración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B839FD" w:rsidRDefault="00B839FD" w:rsidP="00B839FD">
      <w:pPr>
        <w:pStyle w:val="Prrafodelista"/>
        <w:widowControl w:val="0"/>
        <w:suppressAutoHyphens/>
        <w:autoSpaceDE w:val="0"/>
        <w:autoSpaceDN w:val="0"/>
        <w:adjustRightInd w:val="0"/>
        <w:spacing w:before="80" w:after="80" w:line="288" w:lineRule="auto"/>
        <w:ind w:left="560"/>
        <w:jc w:val="both"/>
        <w:rPr>
          <w:rFonts w:ascii="Arial" w:hAnsi="Arial" w:cs="Arial"/>
          <w:color w:val="000000"/>
          <w:sz w:val="20"/>
          <w:szCs w:val="20"/>
        </w:rPr>
      </w:pPr>
    </w:p>
    <w:p w:rsidR="00B839FD" w:rsidRPr="00B839FD" w:rsidRDefault="00B839FD" w:rsidP="00B839FD">
      <w:pPr>
        <w:pStyle w:val="Prrafodelist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80" w:after="8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¿Cambia en algo su respuesta en el caso de resultar de aplicación la Ley 5/2011, de 1 de abril de Relaciones Familiares de los hijas e hijas cuyos progenitores no conviven?</w:t>
      </w:r>
    </w:p>
    <w:p w:rsidR="00102F05" w:rsidRDefault="00102F05"/>
    <w:p w:rsidR="00102F05" w:rsidRDefault="00102F05"/>
    <w:p w:rsidR="00102F05" w:rsidRDefault="00102F05"/>
    <w:p w:rsidR="00102F05" w:rsidRDefault="00102F05"/>
    <w:p w:rsidR="00102F05" w:rsidRDefault="00102F05"/>
    <w:sectPr w:rsidR="00102F05" w:rsidSect="00A93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D47D7"/>
    <w:multiLevelType w:val="hybridMultilevel"/>
    <w:tmpl w:val="38E6262A"/>
    <w:lvl w:ilvl="0" w:tplc="FD0A1386">
      <w:start w:val="4"/>
      <w:numFmt w:val="bullet"/>
      <w:lvlText w:val="-"/>
      <w:lvlJc w:val="left"/>
      <w:pPr>
        <w:ind w:left="5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F05"/>
    <w:rsid w:val="00102F05"/>
    <w:rsid w:val="00281B78"/>
    <w:rsid w:val="00570ACD"/>
    <w:rsid w:val="007E5830"/>
    <w:rsid w:val="009C6025"/>
    <w:rsid w:val="00A93C22"/>
    <w:rsid w:val="00B8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3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dcterms:created xsi:type="dcterms:W3CDTF">2015-10-21T12:38:00Z</dcterms:created>
  <dcterms:modified xsi:type="dcterms:W3CDTF">2015-10-21T12:53:00Z</dcterms:modified>
</cp:coreProperties>
</file>